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3494" w:rsidRDefault="00AA3494" w:rsidP="00AA3494">
      <w:pPr>
        <w:spacing w:after="0" w:line="480" w:lineRule="auto"/>
        <w:jc w:val="center"/>
        <w:rPr>
          <w:rFonts w:ascii="Times New Roman" w:hAnsi="Times New Roman" w:cs="Times New Roman"/>
          <w:sz w:val="24"/>
          <w:szCs w:val="24"/>
        </w:rPr>
      </w:pPr>
    </w:p>
    <w:p w:rsidR="00AA3494" w:rsidRDefault="00AA3494" w:rsidP="00AA3494">
      <w:pPr>
        <w:spacing w:after="0" w:line="480" w:lineRule="auto"/>
        <w:jc w:val="center"/>
        <w:rPr>
          <w:rFonts w:ascii="Times New Roman" w:hAnsi="Times New Roman" w:cs="Times New Roman"/>
          <w:sz w:val="24"/>
          <w:szCs w:val="24"/>
        </w:rPr>
      </w:pPr>
    </w:p>
    <w:p w:rsidR="00AA3494" w:rsidRDefault="00AA3494" w:rsidP="00AA3494">
      <w:pPr>
        <w:spacing w:after="0" w:line="480" w:lineRule="auto"/>
        <w:jc w:val="center"/>
        <w:rPr>
          <w:rFonts w:ascii="Times New Roman" w:hAnsi="Times New Roman" w:cs="Times New Roman"/>
          <w:sz w:val="24"/>
          <w:szCs w:val="24"/>
        </w:rPr>
      </w:pPr>
    </w:p>
    <w:p w:rsidR="00AA3494" w:rsidRDefault="00AA3494" w:rsidP="00AA3494">
      <w:pPr>
        <w:spacing w:after="0" w:line="480" w:lineRule="auto"/>
        <w:jc w:val="center"/>
        <w:rPr>
          <w:rFonts w:ascii="Times New Roman" w:hAnsi="Times New Roman" w:cs="Times New Roman"/>
          <w:sz w:val="24"/>
          <w:szCs w:val="24"/>
        </w:rPr>
      </w:pPr>
    </w:p>
    <w:p w:rsidR="00AA3494" w:rsidRDefault="00AA3494" w:rsidP="00AA3494">
      <w:pPr>
        <w:spacing w:after="0" w:line="480" w:lineRule="auto"/>
        <w:jc w:val="center"/>
        <w:rPr>
          <w:rFonts w:ascii="Times New Roman" w:hAnsi="Times New Roman" w:cs="Times New Roman"/>
          <w:sz w:val="24"/>
          <w:szCs w:val="24"/>
        </w:rPr>
      </w:pPr>
    </w:p>
    <w:p w:rsidR="00AA3494" w:rsidRDefault="00AA3494" w:rsidP="00AA3494">
      <w:pPr>
        <w:spacing w:after="0" w:line="480" w:lineRule="auto"/>
        <w:jc w:val="center"/>
        <w:rPr>
          <w:rFonts w:ascii="Times New Roman" w:hAnsi="Times New Roman" w:cs="Times New Roman"/>
          <w:sz w:val="24"/>
          <w:szCs w:val="24"/>
        </w:rPr>
      </w:pPr>
    </w:p>
    <w:p w:rsidR="00AA3494" w:rsidRDefault="00AA3494" w:rsidP="00AA3494">
      <w:pPr>
        <w:spacing w:after="0" w:line="480" w:lineRule="auto"/>
        <w:jc w:val="center"/>
        <w:rPr>
          <w:rFonts w:ascii="Times New Roman" w:hAnsi="Times New Roman" w:cs="Times New Roman"/>
          <w:sz w:val="24"/>
          <w:szCs w:val="24"/>
        </w:rPr>
      </w:pPr>
    </w:p>
    <w:p w:rsidR="00AA3494" w:rsidRDefault="00AA3494" w:rsidP="00AA3494">
      <w:pPr>
        <w:spacing w:after="0" w:line="480" w:lineRule="auto"/>
        <w:jc w:val="center"/>
        <w:rPr>
          <w:rFonts w:ascii="Times New Roman" w:hAnsi="Times New Roman" w:cs="Times New Roman"/>
          <w:sz w:val="24"/>
          <w:szCs w:val="24"/>
        </w:rPr>
      </w:pPr>
    </w:p>
    <w:p w:rsidR="00AA3494" w:rsidRDefault="00AA3494" w:rsidP="00AA3494">
      <w:pPr>
        <w:spacing w:after="0" w:line="480" w:lineRule="auto"/>
        <w:jc w:val="center"/>
        <w:rPr>
          <w:rFonts w:ascii="Times New Roman" w:hAnsi="Times New Roman" w:cs="Times New Roman"/>
          <w:sz w:val="24"/>
          <w:szCs w:val="24"/>
        </w:rPr>
      </w:pPr>
    </w:p>
    <w:p w:rsidR="00AA3494" w:rsidRDefault="00AA3494" w:rsidP="00AA3494">
      <w:pPr>
        <w:spacing w:after="0" w:line="480" w:lineRule="auto"/>
        <w:jc w:val="center"/>
        <w:rPr>
          <w:rFonts w:ascii="Times New Roman" w:hAnsi="Times New Roman" w:cs="Times New Roman"/>
          <w:sz w:val="24"/>
          <w:szCs w:val="24"/>
        </w:rPr>
      </w:pPr>
    </w:p>
    <w:p w:rsidR="00AA3494" w:rsidRDefault="00AA3494" w:rsidP="00AA3494">
      <w:pPr>
        <w:spacing w:after="0" w:line="480" w:lineRule="auto"/>
        <w:jc w:val="center"/>
        <w:rPr>
          <w:rFonts w:ascii="Times New Roman" w:hAnsi="Times New Roman" w:cs="Times New Roman"/>
          <w:sz w:val="24"/>
          <w:szCs w:val="24"/>
        </w:rPr>
      </w:pPr>
    </w:p>
    <w:p w:rsidR="00AA3494" w:rsidRDefault="00AA3494" w:rsidP="00AA3494">
      <w:pPr>
        <w:spacing w:after="0" w:line="480" w:lineRule="auto"/>
        <w:jc w:val="center"/>
        <w:rPr>
          <w:rFonts w:ascii="Times New Roman" w:hAnsi="Times New Roman" w:cs="Times New Roman"/>
          <w:sz w:val="24"/>
          <w:szCs w:val="24"/>
        </w:rPr>
      </w:pPr>
    </w:p>
    <w:p w:rsidR="00AA3494" w:rsidRDefault="00AA3494" w:rsidP="00AA3494">
      <w:pPr>
        <w:spacing w:after="0" w:line="480" w:lineRule="auto"/>
        <w:jc w:val="center"/>
        <w:rPr>
          <w:rFonts w:ascii="Times New Roman" w:hAnsi="Times New Roman" w:cs="Times New Roman"/>
          <w:sz w:val="24"/>
          <w:szCs w:val="24"/>
        </w:rPr>
      </w:pPr>
    </w:p>
    <w:p w:rsidR="00AA3494" w:rsidRPr="00AA3494" w:rsidRDefault="00AA3494" w:rsidP="00AA3494">
      <w:pPr>
        <w:spacing w:after="0" w:line="480" w:lineRule="auto"/>
        <w:jc w:val="center"/>
        <w:rPr>
          <w:rFonts w:ascii="Times New Roman" w:hAnsi="Times New Roman" w:cs="Times New Roman"/>
          <w:sz w:val="24"/>
          <w:szCs w:val="24"/>
        </w:rPr>
      </w:pPr>
      <w:r w:rsidRPr="00AA3494">
        <w:rPr>
          <w:rFonts w:ascii="Times New Roman" w:hAnsi="Times New Roman" w:cs="Times New Roman"/>
          <w:sz w:val="24"/>
          <w:szCs w:val="24"/>
        </w:rPr>
        <w:t xml:space="preserve">Name </w:t>
      </w:r>
      <w:r>
        <w:rPr>
          <w:rFonts w:ascii="Times New Roman" w:hAnsi="Times New Roman" w:cs="Times New Roman"/>
          <w:sz w:val="24"/>
          <w:szCs w:val="24"/>
        </w:rPr>
        <w:t>o</w:t>
      </w:r>
      <w:r w:rsidRPr="00AA3494">
        <w:rPr>
          <w:rFonts w:ascii="Times New Roman" w:hAnsi="Times New Roman" w:cs="Times New Roman"/>
          <w:sz w:val="24"/>
          <w:szCs w:val="24"/>
        </w:rPr>
        <w:t>f Student</w:t>
      </w:r>
    </w:p>
    <w:p w:rsidR="00AA3494" w:rsidRPr="00AA3494" w:rsidRDefault="00AA3494" w:rsidP="00AA3494">
      <w:pPr>
        <w:spacing w:after="0" w:line="480" w:lineRule="auto"/>
        <w:jc w:val="center"/>
        <w:rPr>
          <w:rFonts w:ascii="Times New Roman" w:hAnsi="Times New Roman" w:cs="Times New Roman"/>
          <w:sz w:val="24"/>
          <w:szCs w:val="24"/>
        </w:rPr>
      </w:pPr>
      <w:r w:rsidRPr="00AA3494">
        <w:rPr>
          <w:rFonts w:ascii="Times New Roman" w:hAnsi="Times New Roman" w:cs="Times New Roman"/>
          <w:sz w:val="24"/>
          <w:szCs w:val="24"/>
        </w:rPr>
        <w:t>Institution Affiliation</w:t>
      </w:r>
    </w:p>
    <w:p w:rsidR="00AA3494" w:rsidRPr="00AA3494" w:rsidRDefault="00AA3494" w:rsidP="00AA3494">
      <w:pPr>
        <w:spacing w:after="0" w:line="480" w:lineRule="auto"/>
        <w:jc w:val="center"/>
        <w:rPr>
          <w:rFonts w:ascii="Times New Roman" w:hAnsi="Times New Roman" w:cs="Times New Roman"/>
          <w:sz w:val="24"/>
          <w:szCs w:val="24"/>
        </w:rPr>
      </w:pPr>
      <w:r w:rsidRPr="00AA3494">
        <w:rPr>
          <w:rFonts w:ascii="Times New Roman" w:hAnsi="Times New Roman" w:cs="Times New Roman"/>
          <w:sz w:val="24"/>
          <w:szCs w:val="24"/>
        </w:rPr>
        <w:t xml:space="preserve">Moore’s </w:t>
      </w:r>
      <w:r>
        <w:rPr>
          <w:rFonts w:ascii="Times New Roman" w:hAnsi="Times New Roman" w:cs="Times New Roman"/>
          <w:sz w:val="24"/>
          <w:szCs w:val="24"/>
        </w:rPr>
        <w:t>Comic Work</w:t>
      </w:r>
    </w:p>
    <w:p w:rsidR="00AA3494" w:rsidRDefault="00AA3494" w:rsidP="00214B28">
      <w:pPr>
        <w:spacing w:after="0" w:line="480" w:lineRule="auto"/>
        <w:rPr>
          <w:rFonts w:ascii="Times New Roman" w:hAnsi="Times New Roman" w:cs="Times New Roman"/>
          <w:b/>
          <w:sz w:val="24"/>
          <w:szCs w:val="24"/>
        </w:rPr>
      </w:pPr>
    </w:p>
    <w:p w:rsidR="00AA3494" w:rsidRDefault="00AA3494" w:rsidP="00214B28">
      <w:pPr>
        <w:spacing w:after="0" w:line="480" w:lineRule="auto"/>
        <w:rPr>
          <w:rFonts w:ascii="Times New Roman" w:hAnsi="Times New Roman" w:cs="Times New Roman"/>
          <w:b/>
          <w:sz w:val="24"/>
          <w:szCs w:val="24"/>
        </w:rPr>
      </w:pPr>
    </w:p>
    <w:p w:rsidR="00AA3494" w:rsidRDefault="00AA3494" w:rsidP="00214B28">
      <w:pPr>
        <w:spacing w:after="0" w:line="480" w:lineRule="auto"/>
        <w:rPr>
          <w:rFonts w:ascii="Times New Roman" w:hAnsi="Times New Roman" w:cs="Times New Roman"/>
          <w:b/>
          <w:sz w:val="24"/>
          <w:szCs w:val="24"/>
        </w:rPr>
      </w:pPr>
    </w:p>
    <w:p w:rsidR="00AA3494" w:rsidRDefault="00AA3494" w:rsidP="00214B28">
      <w:pPr>
        <w:spacing w:after="0" w:line="480" w:lineRule="auto"/>
        <w:rPr>
          <w:rFonts w:ascii="Times New Roman" w:hAnsi="Times New Roman" w:cs="Times New Roman"/>
          <w:b/>
          <w:sz w:val="24"/>
          <w:szCs w:val="24"/>
        </w:rPr>
      </w:pPr>
    </w:p>
    <w:p w:rsidR="00AA3494" w:rsidRDefault="00AA3494" w:rsidP="00214B28">
      <w:pPr>
        <w:spacing w:after="0" w:line="480" w:lineRule="auto"/>
        <w:rPr>
          <w:rFonts w:ascii="Times New Roman" w:hAnsi="Times New Roman" w:cs="Times New Roman"/>
          <w:b/>
          <w:sz w:val="24"/>
          <w:szCs w:val="24"/>
        </w:rPr>
      </w:pPr>
    </w:p>
    <w:p w:rsidR="00AA3494" w:rsidRDefault="00AA3494" w:rsidP="00214B28">
      <w:pPr>
        <w:spacing w:after="0" w:line="480" w:lineRule="auto"/>
        <w:rPr>
          <w:rFonts w:ascii="Times New Roman" w:hAnsi="Times New Roman" w:cs="Times New Roman"/>
          <w:b/>
          <w:sz w:val="24"/>
          <w:szCs w:val="24"/>
        </w:rPr>
      </w:pPr>
    </w:p>
    <w:p w:rsidR="00AA3494" w:rsidRDefault="00AA3494" w:rsidP="00214B28">
      <w:pPr>
        <w:spacing w:after="0" w:line="480" w:lineRule="auto"/>
        <w:rPr>
          <w:rFonts w:ascii="Times New Roman" w:hAnsi="Times New Roman" w:cs="Times New Roman"/>
          <w:b/>
          <w:sz w:val="24"/>
          <w:szCs w:val="24"/>
        </w:rPr>
      </w:pPr>
    </w:p>
    <w:p w:rsidR="00AA3494" w:rsidRPr="00AA3494" w:rsidRDefault="00AA3494" w:rsidP="00AA349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Moore’s Comic Work</w:t>
      </w:r>
    </w:p>
    <w:p w:rsidR="00214B28" w:rsidRPr="00214B28" w:rsidRDefault="00214B28" w:rsidP="00214B28">
      <w:pPr>
        <w:spacing w:after="0" w:line="480" w:lineRule="auto"/>
        <w:rPr>
          <w:rFonts w:ascii="Times New Roman" w:hAnsi="Times New Roman" w:cs="Times New Roman"/>
          <w:b/>
          <w:sz w:val="24"/>
          <w:szCs w:val="24"/>
        </w:rPr>
      </w:pPr>
      <w:r w:rsidRPr="00214B28">
        <w:rPr>
          <w:rFonts w:ascii="Times New Roman" w:hAnsi="Times New Roman" w:cs="Times New Roman"/>
          <w:b/>
          <w:sz w:val="24"/>
          <w:szCs w:val="24"/>
        </w:rPr>
        <w:t xml:space="preserve">Character </w:t>
      </w:r>
      <w:r w:rsidR="00872326">
        <w:rPr>
          <w:rFonts w:ascii="Times New Roman" w:hAnsi="Times New Roman" w:cs="Times New Roman"/>
          <w:b/>
          <w:sz w:val="24"/>
          <w:szCs w:val="24"/>
        </w:rPr>
        <w:t>Comparison i</w:t>
      </w:r>
      <w:r w:rsidRPr="00214B28">
        <w:rPr>
          <w:rFonts w:ascii="Times New Roman" w:hAnsi="Times New Roman" w:cs="Times New Roman"/>
          <w:b/>
          <w:sz w:val="24"/>
          <w:szCs w:val="24"/>
        </w:rPr>
        <w:t xml:space="preserve">n V </w:t>
      </w:r>
      <w:r w:rsidR="00872326">
        <w:rPr>
          <w:rFonts w:ascii="Times New Roman" w:hAnsi="Times New Roman" w:cs="Times New Roman"/>
          <w:b/>
          <w:sz w:val="24"/>
          <w:szCs w:val="24"/>
        </w:rPr>
        <w:t>t</w:t>
      </w:r>
      <w:r w:rsidRPr="00214B28">
        <w:rPr>
          <w:rFonts w:ascii="Times New Roman" w:hAnsi="Times New Roman" w:cs="Times New Roman"/>
          <w:b/>
          <w:sz w:val="24"/>
          <w:szCs w:val="24"/>
        </w:rPr>
        <w:t>he Vendetta</w:t>
      </w:r>
    </w:p>
    <w:p w:rsidR="00157E9A" w:rsidRDefault="00826D2D" w:rsidP="00214B28">
      <w:pPr>
        <w:spacing w:after="0" w:line="480" w:lineRule="auto"/>
        <w:rPr>
          <w:rFonts w:ascii="Times New Roman" w:hAnsi="Times New Roman" w:cs="Times New Roman"/>
          <w:sz w:val="24"/>
          <w:szCs w:val="24"/>
        </w:rPr>
      </w:pPr>
      <w:r w:rsidRPr="00213432">
        <w:rPr>
          <w:rFonts w:ascii="Times New Roman" w:hAnsi="Times New Roman" w:cs="Times New Roman"/>
          <w:sz w:val="24"/>
          <w:szCs w:val="24"/>
        </w:rPr>
        <w:tab/>
      </w:r>
      <w:r w:rsidR="00213432" w:rsidRPr="00213432">
        <w:rPr>
          <w:rFonts w:ascii="Times New Roman" w:hAnsi="Times New Roman" w:cs="Times New Roman"/>
          <w:sz w:val="24"/>
          <w:szCs w:val="24"/>
        </w:rPr>
        <w:t>V is</w:t>
      </w:r>
      <w:r w:rsidR="008C6BD3">
        <w:rPr>
          <w:rFonts w:ascii="Times New Roman" w:hAnsi="Times New Roman" w:cs="Times New Roman"/>
          <w:sz w:val="24"/>
          <w:szCs w:val="24"/>
        </w:rPr>
        <w:t xml:space="preserve"> main</w:t>
      </w:r>
      <w:r w:rsidR="00213432" w:rsidRPr="00213432">
        <w:rPr>
          <w:rFonts w:ascii="Times New Roman" w:hAnsi="Times New Roman" w:cs="Times New Roman"/>
          <w:sz w:val="24"/>
          <w:szCs w:val="24"/>
        </w:rPr>
        <w:t xml:space="preserve"> a character in t</w:t>
      </w:r>
      <w:r w:rsidR="00213432">
        <w:rPr>
          <w:rFonts w:ascii="Times New Roman" w:hAnsi="Times New Roman" w:cs="Times New Roman"/>
          <w:sz w:val="24"/>
          <w:szCs w:val="24"/>
        </w:rPr>
        <w:t>he comic play book V for Vendetta. Alan the author, portrays V as an ambiguous character, whose gender, family, age, sex orientation are unknown to the readers of the book. Background of V emerging in the story reveals that the character end up in a concentration camp after being arrested during the early eras of Norsefire regime. Anarchist is a word best used to describe V who believes in the use of violence and massive destruction for peace to prevail in a society.</w:t>
      </w:r>
      <w:r w:rsidR="008569DB">
        <w:rPr>
          <w:rFonts w:ascii="Times New Roman" w:hAnsi="Times New Roman" w:cs="Times New Roman"/>
          <w:sz w:val="24"/>
          <w:szCs w:val="24"/>
        </w:rPr>
        <w:t xml:space="preserve"> V gigantic physical stature and smartness in logical thoughts are attributes resulting from hormones and drugs that were administered to him not to remember his past encounters in life</w:t>
      </w:r>
      <w:r w:rsidR="00AA3494" w:rsidRPr="00AA3494">
        <w:rPr>
          <w:rFonts w:ascii="Times New Roman" w:hAnsi="Times New Roman" w:cs="Times New Roman"/>
          <w:color w:val="222222"/>
          <w:sz w:val="24"/>
          <w:szCs w:val="24"/>
          <w:shd w:val="clear" w:color="auto" w:fill="FFFFFF"/>
        </w:rPr>
        <w:t xml:space="preserve"> </w:t>
      </w:r>
      <w:r w:rsidR="00AA3494">
        <w:rPr>
          <w:rFonts w:ascii="Times New Roman" w:hAnsi="Times New Roman" w:cs="Times New Roman"/>
          <w:color w:val="222222"/>
          <w:sz w:val="24"/>
          <w:szCs w:val="24"/>
          <w:shd w:val="clear" w:color="auto" w:fill="FFFFFF"/>
        </w:rPr>
        <w:t xml:space="preserve">(Moore, </w:t>
      </w:r>
      <w:r w:rsidR="00AA3494" w:rsidRPr="009C0A28">
        <w:rPr>
          <w:rFonts w:ascii="Times New Roman" w:hAnsi="Times New Roman" w:cs="Times New Roman"/>
          <w:color w:val="222222"/>
          <w:sz w:val="24"/>
          <w:szCs w:val="24"/>
          <w:shd w:val="clear" w:color="auto" w:fill="FFFFFF"/>
        </w:rPr>
        <w:t>2006)</w:t>
      </w:r>
      <w:r w:rsidR="008569DB">
        <w:rPr>
          <w:rFonts w:ascii="Times New Roman" w:hAnsi="Times New Roman" w:cs="Times New Roman"/>
          <w:sz w:val="24"/>
          <w:szCs w:val="24"/>
        </w:rPr>
        <w:t xml:space="preserve">. </w:t>
      </w:r>
      <w:r w:rsidR="00213432">
        <w:rPr>
          <w:rFonts w:ascii="Times New Roman" w:hAnsi="Times New Roman" w:cs="Times New Roman"/>
          <w:sz w:val="24"/>
          <w:szCs w:val="24"/>
        </w:rPr>
        <w:t>V believe</w:t>
      </w:r>
      <w:r w:rsidR="00656BB3">
        <w:rPr>
          <w:rFonts w:ascii="Times New Roman" w:hAnsi="Times New Roman" w:cs="Times New Roman"/>
          <w:sz w:val="24"/>
          <w:szCs w:val="24"/>
        </w:rPr>
        <w:t>s</w:t>
      </w:r>
      <w:r w:rsidR="00213432">
        <w:rPr>
          <w:rFonts w:ascii="Times New Roman" w:hAnsi="Times New Roman" w:cs="Times New Roman"/>
          <w:sz w:val="24"/>
          <w:szCs w:val="24"/>
        </w:rPr>
        <w:t xml:space="preserve"> in </w:t>
      </w:r>
      <w:r w:rsidR="00656BB3">
        <w:rPr>
          <w:rFonts w:ascii="Times New Roman" w:hAnsi="Times New Roman" w:cs="Times New Roman"/>
          <w:sz w:val="24"/>
          <w:szCs w:val="24"/>
        </w:rPr>
        <w:t xml:space="preserve">forceful eviction of tyrants of a state for the citizens to live </w:t>
      </w:r>
      <w:r w:rsidR="008569DB">
        <w:rPr>
          <w:rFonts w:ascii="Times New Roman" w:hAnsi="Times New Roman" w:cs="Times New Roman"/>
          <w:sz w:val="24"/>
          <w:szCs w:val="24"/>
        </w:rPr>
        <w:t xml:space="preserve">harmoniously, this portrays him as a believer in the course of justice to prevail. Quoting his words in book 1, chapter 1 he says, “Remember, remember the filth of November, the gun powder treason and plot. I know of no reason why the gunpowder treason should ever be forgot.” V outspoken character is revealed in his words for advocating of equity in the society. </w:t>
      </w:r>
      <w:r w:rsidR="00157E9A">
        <w:rPr>
          <w:rFonts w:ascii="Times New Roman" w:hAnsi="Times New Roman" w:cs="Times New Roman"/>
          <w:sz w:val="24"/>
          <w:szCs w:val="24"/>
        </w:rPr>
        <w:t xml:space="preserve">Chapter 3 of book 1 reveal it by the words, “they got thing under control. But then they started taking people away… all the black people and the Pakistanis. White people, too. All the radicals and men who, you know, liked other men. The homosexuals. I don’t know what they did with them all.” </w:t>
      </w:r>
    </w:p>
    <w:p w:rsidR="00120B50" w:rsidRDefault="00157E9A" w:rsidP="00214B2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 sixteen year old Evey Hammond happens to be a character in the comic book, with V as her trainer and boss. Evey believes on other means of fighting for justice other than violence and brutal killings, unlike V</w:t>
      </w:r>
      <w:r w:rsidR="008C6BD3">
        <w:rPr>
          <w:rFonts w:ascii="Times New Roman" w:hAnsi="Times New Roman" w:cs="Times New Roman"/>
          <w:sz w:val="24"/>
          <w:szCs w:val="24"/>
        </w:rPr>
        <w:t>. Thus, V is portrayed as murderous in the novel, a trait not seen in Evey. The final chapter of novel reveal that Evey opposes the government and the tyr</w:t>
      </w:r>
      <w:r w:rsidR="00AA3494">
        <w:rPr>
          <w:rFonts w:ascii="Times New Roman" w:hAnsi="Times New Roman" w:cs="Times New Roman"/>
          <w:sz w:val="24"/>
          <w:szCs w:val="24"/>
        </w:rPr>
        <w:t>anny just like his trainer (</w:t>
      </w:r>
      <w:r w:rsidR="00AA3494">
        <w:rPr>
          <w:rFonts w:ascii="Times New Roman" w:hAnsi="Times New Roman" w:cs="Times New Roman"/>
          <w:color w:val="222222"/>
          <w:sz w:val="24"/>
          <w:szCs w:val="24"/>
          <w:shd w:val="clear" w:color="auto" w:fill="FFFFFF"/>
        </w:rPr>
        <w:t xml:space="preserve">Williams, </w:t>
      </w:r>
      <w:r w:rsidR="00AA3494" w:rsidRPr="009C0A28">
        <w:rPr>
          <w:rFonts w:ascii="Times New Roman" w:hAnsi="Times New Roman" w:cs="Times New Roman"/>
          <w:color w:val="222222"/>
          <w:sz w:val="24"/>
          <w:szCs w:val="24"/>
          <w:shd w:val="clear" w:color="auto" w:fill="FFFFFF"/>
        </w:rPr>
        <w:t>2006)</w:t>
      </w:r>
      <w:r w:rsidR="008C6BD3">
        <w:rPr>
          <w:rFonts w:ascii="Times New Roman" w:hAnsi="Times New Roman" w:cs="Times New Roman"/>
          <w:sz w:val="24"/>
          <w:szCs w:val="24"/>
        </w:rPr>
        <w:t xml:space="preserve">. When working under V, Evey would help him pursue hi course of attacking the Norsefire government. </w:t>
      </w:r>
      <w:r w:rsidR="00120B50">
        <w:rPr>
          <w:rFonts w:ascii="Times New Roman" w:hAnsi="Times New Roman" w:cs="Times New Roman"/>
          <w:sz w:val="24"/>
          <w:szCs w:val="24"/>
        </w:rPr>
        <w:t>Evey words in chapter 12 of book 2, “sign that statement. You could be out inside three years. Perhaps they would find you a job with the finger. A lot of your sort get work with the finger.” Thank you… but I would rather die behind the chemical sheds.” These shows how committed V was to die in her course for fighting against poor leadership and governance, a passion she acquired with time from V.</w:t>
      </w:r>
    </w:p>
    <w:p w:rsidR="00872326" w:rsidRPr="00872326" w:rsidRDefault="00872326" w:rsidP="00872326">
      <w:pPr>
        <w:spacing w:after="0" w:line="480" w:lineRule="auto"/>
        <w:rPr>
          <w:rFonts w:ascii="Times New Roman" w:hAnsi="Times New Roman" w:cs="Times New Roman"/>
          <w:b/>
          <w:sz w:val="24"/>
          <w:szCs w:val="24"/>
        </w:rPr>
      </w:pPr>
      <w:r w:rsidRPr="00872326">
        <w:rPr>
          <w:rFonts w:ascii="Times New Roman" w:hAnsi="Times New Roman" w:cs="Times New Roman"/>
          <w:b/>
          <w:sz w:val="24"/>
          <w:szCs w:val="24"/>
        </w:rPr>
        <w:t xml:space="preserve">Character Comparison in the Watchmen </w:t>
      </w:r>
    </w:p>
    <w:p w:rsidR="00EE7322" w:rsidRDefault="00872326" w:rsidP="00214B2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Watchmen comic book tries to see mankind ability where they would have possession of superheroes traits. The story is dominated by men dressed up in superheroes attires, giving them extraordinary abilities to fight in Vietnam War, advance technology and society. </w:t>
      </w:r>
      <w:r w:rsidR="00F420CF">
        <w:rPr>
          <w:rFonts w:ascii="Times New Roman" w:hAnsi="Times New Roman" w:cs="Times New Roman"/>
          <w:sz w:val="24"/>
          <w:szCs w:val="24"/>
        </w:rPr>
        <w:t>Rorschach is one of the superhero characters in th</w:t>
      </w:r>
      <w:r>
        <w:rPr>
          <w:rFonts w:ascii="Times New Roman" w:hAnsi="Times New Roman" w:cs="Times New Roman"/>
          <w:sz w:val="24"/>
          <w:szCs w:val="24"/>
        </w:rPr>
        <w:t>e watchme</w:t>
      </w:r>
      <w:r w:rsidR="00F420CF">
        <w:rPr>
          <w:rFonts w:ascii="Times New Roman" w:hAnsi="Times New Roman" w:cs="Times New Roman"/>
          <w:sz w:val="24"/>
          <w:szCs w:val="24"/>
        </w:rPr>
        <w:t xml:space="preserve">n comic book, who comes in as a thirteen year old detached from her mother. Dr. Manhattan is a character in the comic book as well, depicted as courageous and outstanding in foreseeing future attacks of the United </w:t>
      </w:r>
      <w:r w:rsidR="00EE0AA0">
        <w:rPr>
          <w:rFonts w:ascii="Times New Roman" w:hAnsi="Times New Roman" w:cs="Times New Roman"/>
          <w:sz w:val="24"/>
          <w:szCs w:val="24"/>
        </w:rPr>
        <w:t>States</w:t>
      </w:r>
      <w:r w:rsidR="00F420CF">
        <w:rPr>
          <w:rFonts w:ascii="Times New Roman" w:hAnsi="Times New Roman" w:cs="Times New Roman"/>
          <w:sz w:val="24"/>
          <w:szCs w:val="24"/>
        </w:rPr>
        <w:t xml:space="preserve"> by its enemy coun</w:t>
      </w:r>
      <w:r w:rsidR="00EE0AA0">
        <w:rPr>
          <w:rFonts w:ascii="Times New Roman" w:hAnsi="Times New Roman" w:cs="Times New Roman"/>
          <w:sz w:val="24"/>
          <w:szCs w:val="24"/>
        </w:rPr>
        <w:t>tries</w:t>
      </w:r>
      <w:r w:rsidR="00AA3494" w:rsidRPr="00AA3494">
        <w:rPr>
          <w:rFonts w:ascii="Times New Roman" w:hAnsi="Times New Roman" w:cs="Times New Roman"/>
          <w:color w:val="222222"/>
          <w:sz w:val="24"/>
          <w:szCs w:val="24"/>
          <w:shd w:val="clear" w:color="auto" w:fill="FFFFFF"/>
        </w:rPr>
        <w:t xml:space="preserve"> </w:t>
      </w:r>
      <w:r w:rsidR="00AA3494">
        <w:rPr>
          <w:rFonts w:ascii="Times New Roman" w:hAnsi="Times New Roman" w:cs="Times New Roman"/>
          <w:color w:val="222222"/>
          <w:sz w:val="24"/>
          <w:szCs w:val="24"/>
          <w:shd w:val="clear" w:color="auto" w:fill="FFFFFF"/>
        </w:rPr>
        <w:t xml:space="preserve">(Marazi, </w:t>
      </w:r>
      <w:r w:rsidR="00AA3494" w:rsidRPr="009C0A28">
        <w:rPr>
          <w:rFonts w:ascii="Times New Roman" w:hAnsi="Times New Roman" w:cs="Times New Roman"/>
          <w:color w:val="222222"/>
          <w:sz w:val="24"/>
          <w:szCs w:val="24"/>
          <w:shd w:val="clear" w:color="auto" w:fill="FFFFFF"/>
        </w:rPr>
        <w:t>2015)</w:t>
      </w:r>
      <w:r w:rsidR="00EE0AA0">
        <w:rPr>
          <w:rFonts w:ascii="Times New Roman" w:hAnsi="Times New Roman" w:cs="Times New Roman"/>
          <w:sz w:val="24"/>
          <w:szCs w:val="24"/>
        </w:rPr>
        <w:t>. From the book a reader can tell than the two characters have different teenage hood environment, wh</w:t>
      </w:r>
      <w:r w:rsidR="00B66034">
        <w:rPr>
          <w:rFonts w:ascii="Times New Roman" w:hAnsi="Times New Roman" w:cs="Times New Roman"/>
          <w:sz w:val="24"/>
          <w:szCs w:val="24"/>
        </w:rPr>
        <w:t xml:space="preserve">ereby Rorschach is with no family support like Dr. Manhattan. </w:t>
      </w:r>
      <w:r w:rsidR="00EE0AA0">
        <w:rPr>
          <w:rFonts w:ascii="Times New Roman" w:hAnsi="Times New Roman" w:cs="Times New Roman"/>
          <w:sz w:val="24"/>
          <w:szCs w:val="24"/>
        </w:rPr>
        <w:t xml:space="preserve">Rorschach differs in ability to Dr. Manhattan who is specialized in atomic study and with innate abilities of prophesy.  Goodwill portrayed in saving lives is a trait depicted by both Rorschach and Dr. Manhattan in the comic book. Rorschach is a vigilant who fights against criminals involved in robberies and gruesome kidnapping ordeals unlike Dr. Manhattan who serves as the leader in atomic bombing wars. </w:t>
      </w:r>
      <w:r w:rsidR="00B66034">
        <w:rPr>
          <w:rFonts w:ascii="Times New Roman" w:hAnsi="Times New Roman" w:cs="Times New Roman"/>
          <w:sz w:val="24"/>
          <w:szCs w:val="24"/>
        </w:rPr>
        <w:t>Dr. Manhattan and Rorschach tend to hold different opinions where morality is concerned, with Rorschach upholding morality and Dr. Manhattan not giving a damn about morality.</w:t>
      </w:r>
    </w:p>
    <w:p w:rsidR="00214B28" w:rsidRDefault="00214B28" w:rsidP="00214B28">
      <w:pPr>
        <w:spacing w:after="0" w:line="480" w:lineRule="auto"/>
        <w:ind w:firstLine="720"/>
        <w:rPr>
          <w:rFonts w:ascii="Times New Roman" w:hAnsi="Times New Roman" w:cs="Times New Roman"/>
          <w:sz w:val="24"/>
          <w:szCs w:val="24"/>
        </w:rPr>
      </w:pPr>
    </w:p>
    <w:p w:rsidR="00872326" w:rsidRDefault="00872326" w:rsidP="00206FA5">
      <w:pPr>
        <w:spacing w:after="0" w:line="480" w:lineRule="auto"/>
        <w:jc w:val="both"/>
        <w:rPr>
          <w:rFonts w:ascii="Times New Roman" w:hAnsi="Times New Roman" w:cs="Times New Roman"/>
          <w:b/>
          <w:sz w:val="24"/>
          <w:szCs w:val="24"/>
        </w:rPr>
      </w:pPr>
    </w:p>
    <w:p w:rsidR="00214B28" w:rsidRDefault="00214B28" w:rsidP="00F10A14">
      <w:pPr>
        <w:spacing w:after="0" w:line="480" w:lineRule="auto"/>
        <w:ind w:left="-720" w:firstLine="720"/>
        <w:rPr>
          <w:rFonts w:ascii="Times New Roman" w:hAnsi="Times New Roman" w:cs="Times New Roman"/>
          <w:b/>
          <w:sz w:val="24"/>
          <w:szCs w:val="24"/>
        </w:rPr>
      </w:pPr>
      <w:bookmarkStart w:id="0" w:name="_GoBack"/>
      <w:r>
        <w:rPr>
          <w:rFonts w:ascii="Times New Roman" w:hAnsi="Times New Roman" w:cs="Times New Roman"/>
          <w:b/>
          <w:sz w:val="24"/>
          <w:szCs w:val="24"/>
        </w:rPr>
        <w:t>Analysis of Moore’s works</w:t>
      </w:r>
    </w:p>
    <w:bookmarkEnd w:id="0"/>
    <w:p w:rsidR="009C0A28" w:rsidRDefault="00677550" w:rsidP="00214B2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Alan Moore dominates the comic book industries for more than thirty years in history. The author has a way of using comic to express pressing issues of the society in a way that is intriguing to his readers.</w:t>
      </w:r>
      <w:r w:rsidR="000419C7">
        <w:rPr>
          <w:rFonts w:ascii="Times New Roman" w:hAnsi="Times New Roman" w:cs="Times New Roman"/>
          <w:sz w:val="24"/>
          <w:szCs w:val="24"/>
        </w:rPr>
        <w:t xml:space="preserve"> A mind that critiques bad governance, poor leadership and war can be seen in Moore’s books. </w:t>
      </w:r>
      <w:r>
        <w:rPr>
          <w:rFonts w:ascii="Times New Roman" w:hAnsi="Times New Roman" w:cs="Times New Roman"/>
          <w:sz w:val="24"/>
          <w:szCs w:val="24"/>
        </w:rPr>
        <w:t xml:space="preserve">Superhero comics such as Batman and Superman, make his works outstanding from ordinary comic writers. Latest comic book Jerusalem reveals Moore’s outspoken nature and use of controversies. </w:t>
      </w:r>
      <w:r w:rsidR="00A17D73">
        <w:rPr>
          <w:rFonts w:ascii="Times New Roman" w:hAnsi="Times New Roman" w:cs="Times New Roman"/>
          <w:sz w:val="24"/>
          <w:szCs w:val="24"/>
        </w:rPr>
        <w:t>Alan makes good use of contrast in his character formation in the book ‘Batman: Killing Joke. He could make a character such as The Joker possess two contrasting traits of being sympathetic as well as psychopathic serial killer, showing that a human has both potentials of being good or bad within himself or herself</w:t>
      </w:r>
      <w:r w:rsidR="00AA3494" w:rsidRPr="00AA3494">
        <w:rPr>
          <w:rFonts w:ascii="Times New Roman" w:hAnsi="Times New Roman" w:cs="Times New Roman"/>
          <w:color w:val="222222"/>
          <w:sz w:val="24"/>
          <w:szCs w:val="24"/>
          <w:shd w:val="clear" w:color="auto" w:fill="FFFFFF"/>
        </w:rPr>
        <w:t xml:space="preserve"> </w:t>
      </w:r>
      <w:r w:rsidR="00AA3494">
        <w:rPr>
          <w:rFonts w:ascii="Times New Roman" w:hAnsi="Times New Roman" w:cs="Times New Roman"/>
          <w:color w:val="222222"/>
          <w:sz w:val="24"/>
          <w:szCs w:val="24"/>
          <w:shd w:val="clear" w:color="auto" w:fill="FFFFFF"/>
        </w:rPr>
        <w:t>(Green, 2015)</w:t>
      </w:r>
      <w:r w:rsidR="00A17D73">
        <w:rPr>
          <w:rFonts w:ascii="Times New Roman" w:hAnsi="Times New Roman" w:cs="Times New Roman"/>
          <w:sz w:val="24"/>
          <w:szCs w:val="24"/>
        </w:rPr>
        <w:t xml:space="preserve">. The author is an updated writer, whose books such ‘WILDC.A.T.S’ manage to grasp the familiarity aspects of his readers with their current state affairs in their surroundings. Thus, it is with no wonder that the book was belling selling in the 1990s. </w:t>
      </w:r>
      <w:r w:rsidR="000419C7">
        <w:rPr>
          <w:rFonts w:ascii="Times New Roman" w:hAnsi="Times New Roman" w:cs="Times New Roman"/>
          <w:sz w:val="24"/>
          <w:szCs w:val="24"/>
        </w:rPr>
        <w:t xml:space="preserve">Besides the mode at which the comic writer turns a cliché story into a unique tell is compelling to readers of his works. </w:t>
      </w:r>
    </w:p>
    <w:p w:rsidR="000419C7" w:rsidRPr="009C0A28" w:rsidRDefault="000419C7" w:rsidP="00214B2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Comic books such as promethean, written </w:t>
      </w:r>
      <w:r w:rsidR="00B07922">
        <w:rPr>
          <w:rFonts w:ascii="Times New Roman" w:hAnsi="Times New Roman" w:cs="Times New Roman"/>
          <w:sz w:val="24"/>
          <w:szCs w:val="24"/>
        </w:rPr>
        <w:t xml:space="preserve">in 2000 </w:t>
      </w:r>
      <w:r>
        <w:rPr>
          <w:rFonts w:ascii="Times New Roman" w:hAnsi="Times New Roman" w:cs="Times New Roman"/>
          <w:sz w:val="24"/>
          <w:szCs w:val="24"/>
        </w:rPr>
        <w:t xml:space="preserve">by Alan Moore </w:t>
      </w:r>
      <w:r w:rsidR="00B07922">
        <w:rPr>
          <w:rFonts w:ascii="Times New Roman" w:hAnsi="Times New Roman" w:cs="Times New Roman"/>
          <w:sz w:val="24"/>
          <w:szCs w:val="24"/>
        </w:rPr>
        <w:t>clearly reveal the authors thoughts on religion. His mysticism is clearly portrayed in the book where he connects superheroes with the ancient mythologies. Research is what keeps Moore’s work appealing to readers who are intrigued by factual details. The book ‘From Hell’ written with an ambience of Victoria London, describes in a comic way the details of the royalties living states, with the Queen’s physician brought up in the story</w:t>
      </w:r>
      <w:r w:rsidR="00AA3494" w:rsidRPr="00AA3494">
        <w:rPr>
          <w:rFonts w:ascii="Times New Roman" w:hAnsi="Times New Roman" w:cs="Times New Roman"/>
          <w:color w:val="222222"/>
          <w:sz w:val="24"/>
          <w:szCs w:val="24"/>
          <w:shd w:val="clear" w:color="auto" w:fill="FFFFFF"/>
        </w:rPr>
        <w:t xml:space="preserve"> </w:t>
      </w:r>
      <w:r w:rsidR="00AA3494">
        <w:rPr>
          <w:rFonts w:ascii="Times New Roman" w:hAnsi="Times New Roman" w:cs="Times New Roman"/>
          <w:color w:val="222222"/>
          <w:sz w:val="24"/>
          <w:szCs w:val="24"/>
          <w:shd w:val="clear" w:color="auto" w:fill="FFFFFF"/>
        </w:rPr>
        <w:t xml:space="preserve">(Bernard &amp; Carter </w:t>
      </w:r>
      <w:r w:rsidR="00AA3494" w:rsidRPr="009C0A28">
        <w:rPr>
          <w:rFonts w:ascii="Times New Roman" w:hAnsi="Times New Roman" w:cs="Times New Roman"/>
          <w:color w:val="222222"/>
          <w:sz w:val="24"/>
          <w:szCs w:val="24"/>
          <w:shd w:val="clear" w:color="auto" w:fill="FFFFFF"/>
        </w:rPr>
        <w:t>2004</w:t>
      </w:r>
      <w:r w:rsidR="00AA3494">
        <w:rPr>
          <w:rFonts w:ascii="Times New Roman" w:hAnsi="Times New Roman" w:cs="Times New Roman"/>
          <w:color w:val="222222"/>
          <w:sz w:val="24"/>
          <w:szCs w:val="24"/>
          <w:shd w:val="clear" w:color="auto" w:fill="FFFFFF"/>
        </w:rPr>
        <w:t>)</w:t>
      </w:r>
      <w:r w:rsidR="00B07922">
        <w:rPr>
          <w:rFonts w:ascii="Times New Roman" w:hAnsi="Times New Roman" w:cs="Times New Roman"/>
          <w:sz w:val="24"/>
          <w:szCs w:val="24"/>
        </w:rPr>
        <w:t>. Marvelman, a comic book by Alan Moore, will turn the whole perspective of war being detrimental into someth</w:t>
      </w:r>
      <w:r w:rsidR="00214B28">
        <w:rPr>
          <w:rFonts w:ascii="Times New Roman" w:hAnsi="Times New Roman" w:cs="Times New Roman"/>
          <w:sz w:val="24"/>
          <w:szCs w:val="24"/>
        </w:rPr>
        <w:t xml:space="preserve">ing appraisable that grants free will to people. Thus, evils is seen in a different constructive perspective. Moore is just not an ordinary comic author, he has a way of creating complex character such as the ones used in ‘Watchmen, where villains and superheroes have different abilities. </w:t>
      </w:r>
      <w:r w:rsidR="00872326">
        <w:rPr>
          <w:rFonts w:ascii="Times New Roman" w:hAnsi="Times New Roman" w:cs="Times New Roman"/>
          <w:sz w:val="24"/>
          <w:szCs w:val="24"/>
        </w:rPr>
        <w:t xml:space="preserve">Consequences of power and how it can be misused, is well shown in the book. Moore’s way of writing sensitive issues in the society in a friendly mode </w:t>
      </w:r>
      <w:r w:rsidR="00314F1E">
        <w:rPr>
          <w:rFonts w:ascii="Times New Roman" w:hAnsi="Times New Roman" w:cs="Times New Roman"/>
          <w:sz w:val="24"/>
          <w:szCs w:val="24"/>
        </w:rPr>
        <w:t xml:space="preserve">made a milestone in the industry of comic books. Moore’s work is well-organized, studied, researched and written to bring out pressing issues in the society known to citizens who are in the dark. As an author he serves as the voice of the people in the country, liberating them from poor governance, oppression and tyranny. Alan Moore’s work surpasses time and ethnicity because of the diversification of his works that revolve round humanistic values and free will of living.  </w:t>
      </w:r>
      <w:r w:rsidR="00872326">
        <w:rPr>
          <w:rFonts w:ascii="Times New Roman" w:hAnsi="Times New Roman" w:cs="Times New Roman"/>
          <w:sz w:val="24"/>
          <w:szCs w:val="24"/>
        </w:rPr>
        <w:t xml:space="preserve"> </w:t>
      </w:r>
    </w:p>
    <w:p w:rsidR="00482F61" w:rsidRPr="00482F61" w:rsidRDefault="00482F61" w:rsidP="00214B28">
      <w:pPr>
        <w:spacing w:after="0" w:line="480" w:lineRule="auto"/>
        <w:ind w:firstLine="720"/>
        <w:rPr>
          <w:rFonts w:ascii="Times New Roman" w:hAnsi="Times New Roman" w:cs="Times New Roman"/>
          <w:sz w:val="24"/>
          <w:szCs w:val="24"/>
        </w:rPr>
      </w:pPr>
    </w:p>
    <w:p w:rsidR="009C0A28" w:rsidRDefault="009C0A28" w:rsidP="00214B28">
      <w:pPr>
        <w:spacing w:after="0" w:line="480" w:lineRule="auto"/>
        <w:ind w:firstLine="720"/>
        <w:rPr>
          <w:rFonts w:ascii="Times New Roman" w:hAnsi="Times New Roman" w:cs="Times New Roman"/>
          <w:color w:val="222222"/>
          <w:sz w:val="24"/>
          <w:szCs w:val="24"/>
          <w:shd w:val="clear" w:color="auto" w:fill="FFFFFF"/>
        </w:rPr>
      </w:pPr>
    </w:p>
    <w:p w:rsidR="009C0A28" w:rsidRDefault="009C0A28" w:rsidP="00214B28">
      <w:pPr>
        <w:spacing w:after="0" w:line="480" w:lineRule="auto"/>
        <w:ind w:firstLine="720"/>
        <w:rPr>
          <w:rFonts w:ascii="Times New Roman" w:hAnsi="Times New Roman" w:cs="Times New Roman"/>
          <w:color w:val="222222"/>
          <w:sz w:val="24"/>
          <w:szCs w:val="24"/>
          <w:shd w:val="clear" w:color="auto" w:fill="FFFFFF"/>
        </w:rPr>
      </w:pPr>
    </w:p>
    <w:p w:rsidR="009C0A28" w:rsidRDefault="009C0A28" w:rsidP="00214B28">
      <w:pPr>
        <w:spacing w:after="0" w:line="480" w:lineRule="auto"/>
        <w:ind w:firstLine="720"/>
        <w:rPr>
          <w:rFonts w:ascii="Times New Roman" w:hAnsi="Times New Roman" w:cs="Times New Roman"/>
          <w:color w:val="222222"/>
          <w:sz w:val="24"/>
          <w:szCs w:val="24"/>
          <w:shd w:val="clear" w:color="auto" w:fill="FFFFFF"/>
        </w:rPr>
      </w:pPr>
    </w:p>
    <w:p w:rsidR="009C0A28" w:rsidRDefault="009C0A28" w:rsidP="00214B28">
      <w:pPr>
        <w:spacing w:after="0" w:line="480" w:lineRule="auto"/>
        <w:ind w:firstLine="720"/>
        <w:rPr>
          <w:rFonts w:ascii="Times New Roman" w:hAnsi="Times New Roman" w:cs="Times New Roman"/>
          <w:color w:val="222222"/>
          <w:sz w:val="24"/>
          <w:szCs w:val="24"/>
          <w:shd w:val="clear" w:color="auto" w:fill="FFFFFF"/>
        </w:rPr>
      </w:pPr>
    </w:p>
    <w:p w:rsidR="009C0A28" w:rsidRDefault="009C0A28" w:rsidP="00214B28">
      <w:pPr>
        <w:spacing w:after="0" w:line="480" w:lineRule="auto"/>
        <w:ind w:firstLine="720"/>
        <w:rPr>
          <w:rFonts w:ascii="Times New Roman" w:hAnsi="Times New Roman" w:cs="Times New Roman"/>
          <w:color w:val="222222"/>
          <w:sz w:val="24"/>
          <w:szCs w:val="24"/>
          <w:shd w:val="clear" w:color="auto" w:fill="FFFFFF"/>
        </w:rPr>
      </w:pPr>
    </w:p>
    <w:p w:rsidR="009C0A28" w:rsidRDefault="009C0A28" w:rsidP="00214B28">
      <w:pPr>
        <w:spacing w:after="0" w:line="480" w:lineRule="auto"/>
        <w:ind w:firstLine="720"/>
        <w:rPr>
          <w:rFonts w:ascii="Times New Roman" w:hAnsi="Times New Roman" w:cs="Times New Roman"/>
          <w:color w:val="222222"/>
          <w:sz w:val="24"/>
          <w:szCs w:val="24"/>
          <w:shd w:val="clear" w:color="auto" w:fill="FFFFFF"/>
        </w:rPr>
      </w:pPr>
    </w:p>
    <w:p w:rsidR="009C0A28" w:rsidRDefault="009C0A28" w:rsidP="00214B28">
      <w:pPr>
        <w:spacing w:after="0" w:line="480" w:lineRule="auto"/>
        <w:ind w:firstLine="720"/>
        <w:rPr>
          <w:rFonts w:ascii="Times New Roman" w:hAnsi="Times New Roman" w:cs="Times New Roman"/>
          <w:color w:val="222222"/>
          <w:sz w:val="24"/>
          <w:szCs w:val="24"/>
          <w:shd w:val="clear" w:color="auto" w:fill="FFFFFF"/>
        </w:rPr>
      </w:pPr>
    </w:p>
    <w:p w:rsidR="009C0A28" w:rsidRDefault="009C0A28" w:rsidP="00214B28">
      <w:pPr>
        <w:spacing w:after="0" w:line="480" w:lineRule="auto"/>
        <w:ind w:firstLine="720"/>
        <w:rPr>
          <w:rFonts w:ascii="Times New Roman" w:hAnsi="Times New Roman" w:cs="Times New Roman"/>
          <w:color w:val="222222"/>
          <w:sz w:val="24"/>
          <w:szCs w:val="24"/>
          <w:shd w:val="clear" w:color="auto" w:fill="FFFFFF"/>
        </w:rPr>
      </w:pPr>
    </w:p>
    <w:p w:rsidR="009C0A28" w:rsidRDefault="009C0A28" w:rsidP="00214B28">
      <w:pPr>
        <w:spacing w:after="0" w:line="480" w:lineRule="auto"/>
        <w:ind w:firstLine="720"/>
        <w:rPr>
          <w:rFonts w:ascii="Times New Roman" w:hAnsi="Times New Roman" w:cs="Times New Roman"/>
          <w:color w:val="222222"/>
          <w:sz w:val="24"/>
          <w:szCs w:val="24"/>
          <w:shd w:val="clear" w:color="auto" w:fill="FFFFFF"/>
        </w:rPr>
      </w:pPr>
    </w:p>
    <w:p w:rsidR="009C0A28" w:rsidRDefault="009C0A28" w:rsidP="00214B28">
      <w:pPr>
        <w:spacing w:after="0" w:line="480" w:lineRule="auto"/>
        <w:ind w:firstLine="720"/>
        <w:rPr>
          <w:rFonts w:ascii="Times New Roman" w:hAnsi="Times New Roman" w:cs="Times New Roman"/>
          <w:color w:val="222222"/>
          <w:sz w:val="24"/>
          <w:szCs w:val="24"/>
          <w:shd w:val="clear" w:color="auto" w:fill="FFFFFF"/>
        </w:rPr>
      </w:pPr>
    </w:p>
    <w:p w:rsidR="009C0A28" w:rsidRDefault="009C0A28" w:rsidP="00214B28">
      <w:pPr>
        <w:spacing w:after="0" w:line="480" w:lineRule="auto"/>
        <w:ind w:firstLine="720"/>
        <w:rPr>
          <w:rFonts w:ascii="Times New Roman" w:hAnsi="Times New Roman" w:cs="Times New Roman"/>
          <w:color w:val="222222"/>
          <w:sz w:val="24"/>
          <w:szCs w:val="24"/>
          <w:shd w:val="clear" w:color="auto" w:fill="FFFFFF"/>
        </w:rPr>
      </w:pPr>
    </w:p>
    <w:p w:rsidR="009C0A28" w:rsidRDefault="009C0A28" w:rsidP="00214B28">
      <w:pPr>
        <w:spacing w:after="0" w:line="480" w:lineRule="auto"/>
        <w:ind w:firstLine="720"/>
        <w:rPr>
          <w:rFonts w:ascii="Times New Roman" w:hAnsi="Times New Roman" w:cs="Times New Roman"/>
          <w:color w:val="222222"/>
          <w:sz w:val="24"/>
          <w:szCs w:val="24"/>
          <w:shd w:val="clear" w:color="auto" w:fill="FFFFFF"/>
        </w:rPr>
      </w:pPr>
    </w:p>
    <w:p w:rsidR="00314F1E" w:rsidRDefault="00314F1E" w:rsidP="00314F1E">
      <w:pPr>
        <w:spacing w:after="0" w:line="480" w:lineRule="auto"/>
        <w:rPr>
          <w:rFonts w:ascii="Times New Roman" w:hAnsi="Times New Roman" w:cs="Times New Roman"/>
          <w:color w:val="222222"/>
          <w:sz w:val="24"/>
          <w:szCs w:val="24"/>
          <w:shd w:val="clear" w:color="auto" w:fill="FFFFFF"/>
        </w:rPr>
      </w:pPr>
    </w:p>
    <w:p w:rsidR="00314F1E" w:rsidRDefault="00314F1E" w:rsidP="00314F1E">
      <w:pPr>
        <w:spacing w:after="0" w:line="480" w:lineRule="auto"/>
        <w:rPr>
          <w:rFonts w:ascii="Times New Roman" w:hAnsi="Times New Roman" w:cs="Times New Roman"/>
          <w:color w:val="222222"/>
          <w:sz w:val="24"/>
          <w:szCs w:val="24"/>
          <w:shd w:val="clear" w:color="auto" w:fill="FFFFFF"/>
        </w:rPr>
      </w:pPr>
    </w:p>
    <w:p w:rsidR="00AA3494" w:rsidRDefault="00AA3494" w:rsidP="00AA3494">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References</w:t>
      </w:r>
    </w:p>
    <w:p w:rsidR="00AA3494" w:rsidRPr="009C0A28" w:rsidRDefault="00AA3494" w:rsidP="00AA3494">
      <w:pPr>
        <w:spacing w:after="0" w:line="480" w:lineRule="auto"/>
        <w:rPr>
          <w:rFonts w:ascii="Times New Roman" w:hAnsi="Times New Roman" w:cs="Times New Roman"/>
          <w:color w:val="222222"/>
          <w:sz w:val="24"/>
          <w:szCs w:val="24"/>
          <w:shd w:val="clear" w:color="auto" w:fill="FFFFFF"/>
        </w:rPr>
      </w:pPr>
      <w:r w:rsidRPr="009C0A28">
        <w:rPr>
          <w:rFonts w:ascii="Times New Roman" w:hAnsi="Times New Roman" w:cs="Times New Roman"/>
          <w:color w:val="222222"/>
          <w:sz w:val="24"/>
          <w:szCs w:val="24"/>
          <w:shd w:val="clear" w:color="auto" w:fill="FFFFFF"/>
        </w:rPr>
        <w:t>Bernard, M., &amp; Carter, J. B. (2004). Alan Moore and the graphic n</w:t>
      </w:r>
      <w:r>
        <w:rPr>
          <w:rFonts w:ascii="Times New Roman" w:hAnsi="Times New Roman" w:cs="Times New Roman"/>
          <w:color w:val="222222"/>
          <w:sz w:val="24"/>
          <w:szCs w:val="24"/>
          <w:shd w:val="clear" w:color="auto" w:fill="FFFFFF"/>
        </w:rPr>
        <w:t>ovel: Confronting the fourth</w:t>
      </w:r>
      <w:r>
        <w:rPr>
          <w:rFonts w:ascii="Times New Roman" w:hAnsi="Times New Roman" w:cs="Times New Roman"/>
          <w:color w:val="222222"/>
          <w:sz w:val="24"/>
          <w:szCs w:val="24"/>
          <w:shd w:val="clear" w:color="auto" w:fill="FFFFFF"/>
        </w:rPr>
        <w:tab/>
      </w:r>
      <w:r w:rsidRPr="009C0A28">
        <w:rPr>
          <w:rFonts w:ascii="Times New Roman" w:hAnsi="Times New Roman" w:cs="Times New Roman"/>
          <w:color w:val="222222"/>
          <w:sz w:val="24"/>
          <w:szCs w:val="24"/>
          <w:shd w:val="clear" w:color="auto" w:fill="FFFFFF"/>
        </w:rPr>
        <w:t>dimension. </w:t>
      </w:r>
      <w:r w:rsidRPr="009C0A28">
        <w:rPr>
          <w:rFonts w:ascii="Times New Roman" w:hAnsi="Times New Roman" w:cs="Times New Roman"/>
          <w:i/>
          <w:iCs/>
          <w:color w:val="222222"/>
          <w:sz w:val="24"/>
          <w:szCs w:val="24"/>
          <w:shd w:val="clear" w:color="auto" w:fill="FFFFFF"/>
        </w:rPr>
        <w:t>ImageTexT: Interdisciplinary Comics Studies</w:t>
      </w:r>
      <w:r w:rsidRPr="009C0A28">
        <w:rPr>
          <w:rFonts w:ascii="Times New Roman" w:hAnsi="Times New Roman" w:cs="Times New Roman"/>
          <w:color w:val="222222"/>
          <w:sz w:val="24"/>
          <w:szCs w:val="24"/>
          <w:shd w:val="clear" w:color="auto" w:fill="FFFFFF"/>
        </w:rPr>
        <w:t>, </w:t>
      </w:r>
      <w:r w:rsidRPr="009C0A28">
        <w:rPr>
          <w:rFonts w:ascii="Times New Roman" w:hAnsi="Times New Roman" w:cs="Times New Roman"/>
          <w:i/>
          <w:iCs/>
          <w:color w:val="222222"/>
          <w:sz w:val="24"/>
          <w:szCs w:val="24"/>
          <w:shd w:val="clear" w:color="auto" w:fill="FFFFFF"/>
        </w:rPr>
        <w:t>1</w:t>
      </w:r>
      <w:r w:rsidRPr="009C0A28">
        <w:rPr>
          <w:rFonts w:ascii="Times New Roman" w:hAnsi="Times New Roman" w:cs="Times New Roman"/>
          <w:color w:val="222222"/>
          <w:sz w:val="24"/>
          <w:szCs w:val="24"/>
          <w:shd w:val="clear" w:color="auto" w:fill="FFFFFF"/>
        </w:rPr>
        <w:t>(2).</w:t>
      </w:r>
    </w:p>
    <w:p w:rsidR="00AA3494" w:rsidRPr="009C0A28" w:rsidRDefault="00AA3494" w:rsidP="00AA3494">
      <w:pPr>
        <w:spacing w:after="0" w:line="480" w:lineRule="auto"/>
        <w:rPr>
          <w:rFonts w:ascii="Times New Roman" w:hAnsi="Times New Roman" w:cs="Times New Roman"/>
          <w:sz w:val="24"/>
          <w:szCs w:val="24"/>
        </w:rPr>
      </w:pPr>
      <w:r w:rsidRPr="009C0A28">
        <w:rPr>
          <w:rFonts w:ascii="Times New Roman" w:hAnsi="Times New Roman" w:cs="Times New Roman"/>
          <w:color w:val="222222"/>
          <w:sz w:val="24"/>
          <w:szCs w:val="24"/>
          <w:shd w:val="clear" w:color="auto" w:fill="FFFFFF"/>
        </w:rPr>
        <w:t>Green, M. J. (2015). Alan Moore and the Gothic tradition. In </w:t>
      </w:r>
      <w:r>
        <w:rPr>
          <w:rFonts w:ascii="Times New Roman" w:hAnsi="Times New Roman" w:cs="Times New Roman"/>
          <w:i/>
          <w:iCs/>
          <w:color w:val="222222"/>
          <w:sz w:val="24"/>
          <w:szCs w:val="24"/>
          <w:shd w:val="clear" w:color="auto" w:fill="FFFFFF"/>
        </w:rPr>
        <w:t>Alan Moore and the Gothic</w:t>
      </w:r>
      <w:r>
        <w:rPr>
          <w:rFonts w:ascii="Times New Roman" w:hAnsi="Times New Roman" w:cs="Times New Roman"/>
          <w:i/>
          <w:iCs/>
          <w:color w:val="222222"/>
          <w:sz w:val="24"/>
          <w:szCs w:val="24"/>
          <w:shd w:val="clear" w:color="auto" w:fill="FFFFFF"/>
        </w:rPr>
        <w:tab/>
      </w:r>
      <w:r w:rsidRPr="009C0A28">
        <w:rPr>
          <w:rFonts w:ascii="Times New Roman" w:hAnsi="Times New Roman" w:cs="Times New Roman"/>
          <w:i/>
          <w:iCs/>
          <w:color w:val="222222"/>
          <w:sz w:val="24"/>
          <w:szCs w:val="24"/>
          <w:shd w:val="clear" w:color="auto" w:fill="FFFFFF"/>
        </w:rPr>
        <w:t>Tradition</w:t>
      </w:r>
      <w:r w:rsidRPr="009C0A28">
        <w:rPr>
          <w:rFonts w:ascii="Times New Roman" w:hAnsi="Times New Roman" w:cs="Times New Roman"/>
          <w:color w:val="222222"/>
          <w:sz w:val="24"/>
          <w:szCs w:val="24"/>
          <w:shd w:val="clear" w:color="auto" w:fill="FFFFFF"/>
        </w:rPr>
        <w:t>. Manchester University Press.</w:t>
      </w:r>
    </w:p>
    <w:p w:rsidR="00AA3494" w:rsidRPr="009C0A28" w:rsidRDefault="00AA3494" w:rsidP="00AA3494">
      <w:pPr>
        <w:spacing w:after="0" w:line="480" w:lineRule="auto"/>
        <w:rPr>
          <w:rFonts w:ascii="Times New Roman" w:hAnsi="Times New Roman" w:cs="Times New Roman"/>
          <w:sz w:val="24"/>
          <w:szCs w:val="24"/>
        </w:rPr>
      </w:pPr>
      <w:r w:rsidRPr="009C0A28">
        <w:rPr>
          <w:rFonts w:ascii="Times New Roman" w:hAnsi="Times New Roman" w:cs="Times New Roman"/>
          <w:color w:val="222222"/>
          <w:sz w:val="24"/>
          <w:szCs w:val="24"/>
          <w:shd w:val="clear" w:color="auto" w:fill="FFFFFF"/>
        </w:rPr>
        <w:t xml:space="preserve">Marazi, K. (2015). Superhero or vigilante? A </w:t>
      </w:r>
      <w:r>
        <w:rPr>
          <w:rFonts w:ascii="Times New Roman" w:hAnsi="Times New Roman" w:cs="Times New Roman"/>
          <w:color w:val="222222"/>
          <w:sz w:val="24"/>
          <w:szCs w:val="24"/>
          <w:shd w:val="clear" w:color="auto" w:fill="FFFFFF"/>
        </w:rPr>
        <w:t>matter of perspective and brand</w:t>
      </w:r>
      <w:r>
        <w:rPr>
          <w:rFonts w:ascii="Times New Roman" w:hAnsi="Times New Roman" w:cs="Times New Roman"/>
          <w:color w:val="222222"/>
          <w:sz w:val="24"/>
          <w:szCs w:val="24"/>
          <w:shd w:val="clear" w:color="auto" w:fill="FFFFFF"/>
        </w:rPr>
        <w:tab/>
      </w:r>
      <w:r w:rsidRPr="009C0A28">
        <w:rPr>
          <w:rFonts w:ascii="Times New Roman" w:hAnsi="Times New Roman" w:cs="Times New Roman"/>
          <w:color w:val="222222"/>
          <w:sz w:val="24"/>
          <w:szCs w:val="24"/>
          <w:shd w:val="clear" w:color="auto" w:fill="FFFFFF"/>
        </w:rPr>
        <w:t>management. </w:t>
      </w:r>
      <w:r w:rsidRPr="009C0A28">
        <w:rPr>
          <w:rFonts w:ascii="Times New Roman" w:hAnsi="Times New Roman" w:cs="Times New Roman"/>
          <w:i/>
          <w:iCs/>
          <w:color w:val="222222"/>
          <w:sz w:val="24"/>
          <w:szCs w:val="24"/>
          <w:shd w:val="clear" w:color="auto" w:fill="FFFFFF"/>
        </w:rPr>
        <w:t>European Journal of American Culture</w:t>
      </w:r>
      <w:r w:rsidRPr="009C0A28">
        <w:rPr>
          <w:rFonts w:ascii="Times New Roman" w:hAnsi="Times New Roman" w:cs="Times New Roman"/>
          <w:color w:val="222222"/>
          <w:sz w:val="24"/>
          <w:szCs w:val="24"/>
          <w:shd w:val="clear" w:color="auto" w:fill="FFFFFF"/>
        </w:rPr>
        <w:t>, </w:t>
      </w:r>
      <w:r w:rsidRPr="009C0A28">
        <w:rPr>
          <w:rFonts w:ascii="Times New Roman" w:hAnsi="Times New Roman" w:cs="Times New Roman"/>
          <w:i/>
          <w:iCs/>
          <w:color w:val="222222"/>
          <w:sz w:val="24"/>
          <w:szCs w:val="24"/>
          <w:shd w:val="clear" w:color="auto" w:fill="FFFFFF"/>
        </w:rPr>
        <w:t>34</w:t>
      </w:r>
      <w:r w:rsidRPr="009C0A28">
        <w:rPr>
          <w:rFonts w:ascii="Times New Roman" w:hAnsi="Times New Roman" w:cs="Times New Roman"/>
          <w:color w:val="222222"/>
          <w:sz w:val="24"/>
          <w:szCs w:val="24"/>
          <w:shd w:val="clear" w:color="auto" w:fill="FFFFFF"/>
        </w:rPr>
        <w:t>(1), 67-82.</w:t>
      </w:r>
    </w:p>
    <w:p w:rsidR="00AA3494" w:rsidRPr="009C0A28" w:rsidRDefault="00AA3494" w:rsidP="00AA3494">
      <w:pPr>
        <w:spacing w:after="0" w:line="480" w:lineRule="auto"/>
        <w:rPr>
          <w:rFonts w:ascii="Times New Roman" w:hAnsi="Times New Roman" w:cs="Times New Roman"/>
          <w:b/>
          <w:sz w:val="24"/>
          <w:szCs w:val="24"/>
        </w:rPr>
      </w:pPr>
      <w:r w:rsidRPr="009C0A28">
        <w:rPr>
          <w:rFonts w:ascii="Times New Roman" w:hAnsi="Times New Roman" w:cs="Times New Roman"/>
          <w:color w:val="222222"/>
          <w:sz w:val="24"/>
          <w:szCs w:val="24"/>
          <w:shd w:val="clear" w:color="auto" w:fill="FFFFFF"/>
        </w:rPr>
        <w:t>Moore, A. (2006). </w:t>
      </w:r>
      <w:r w:rsidRPr="009C0A28">
        <w:rPr>
          <w:rFonts w:ascii="Times New Roman" w:hAnsi="Times New Roman" w:cs="Times New Roman"/>
          <w:i/>
          <w:iCs/>
          <w:color w:val="222222"/>
          <w:sz w:val="24"/>
          <w:szCs w:val="24"/>
          <w:shd w:val="clear" w:color="auto" w:fill="FFFFFF"/>
        </w:rPr>
        <w:t>V for Vendetta</w:t>
      </w:r>
      <w:r w:rsidRPr="009C0A28">
        <w:rPr>
          <w:rFonts w:ascii="Times New Roman" w:hAnsi="Times New Roman" w:cs="Times New Roman"/>
          <w:color w:val="222222"/>
          <w:sz w:val="24"/>
          <w:szCs w:val="24"/>
          <w:shd w:val="clear" w:color="auto" w:fill="FFFFFF"/>
        </w:rPr>
        <w:t>. Gramedia Pustaka Utama.</w:t>
      </w:r>
    </w:p>
    <w:p w:rsidR="00AA3494" w:rsidRPr="009C0A28" w:rsidRDefault="00AA3494" w:rsidP="00AA3494">
      <w:pPr>
        <w:spacing w:after="0" w:line="480" w:lineRule="auto"/>
        <w:rPr>
          <w:rFonts w:ascii="Times New Roman" w:hAnsi="Times New Roman" w:cs="Times New Roman"/>
          <w:sz w:val="24"/>
          <w:szCs w:val="24"/>
        </w:rPr>
      </w:pPr>
      <w:r w:rsidRPr="009C0A28">
        <w:rPr>
          <w:rFonts w:ascii="Times New Roman" w:hAnsi="Times New Roman" w:cs="Times New Roman"/>
          <w:color w:val="222222"/>
          <w:sz w:val="24"/>
          <w:szCs w:val="24"/>
          <w:shd w:val="clear" w:color="auto" w:fill="FFFFFF"/>
        </w:rPr>
        <w:t>Williams, T. (2006). Assessing" V for Vendetta". </w:t>
      </w:r>
      <w:r w:rsidRPr="009C0A28">
        <w:rPr>
          <w:rFonts w:ascii="Times New Roman" w:hAnsi="Times New Roman" w:cs="Times New Roman"/>
          <w:i/>
          <w:iCs/>
          <w:color w:val="222222"/>
          <w:sz w:val="24"/>
          <w:szCs w:val="24"/>
          <w:shd w:val="clear" w:color="auto" w:fill="FFFFFF"/>
        </w:rPr>
        <w:t>CineAction</w:t>
      </w:r>
      <w:r w:rsidRPr="009C0A28">
        <w:rPr>
          <w:rFonts w:ascii="Times New Roman" w:hAnsi="Times New Roman" w:cs="Times New Roman"/>
          <w:color w:val="222222"/>
          <w:sz w:val="24"/>
          <w:szCs w:val="24"/>
          <w:shd w:val="clear" w:color="auto" w:fill="FFFFFF"/>
        </w:rPr>
        <w:t>, 16-23.</w:t>
      </w:r>
    </w:p>
    <w:p w:rsidR="00AA3494" w:rsidRDefault="00AA3494" w:rsidP="00AA3494"/>
    <w:p w:rsidR="00B66034" w:rsidRPr="009C0A28" w:rsidRDefault="00B66034" w:rsidP="00314F1E">
      <w:pPr>
        <w:spacing w:after="0" w:line="480" w:lineRule="auto"/>
        <w:rPr>
          <w:rFonts w:ascii="Times New Roman" w:hAnsi="Times New Roman" w:cs="Times New Roman"/>
          <w:sz w:val="24"/>
          <w:szCs w:val="24"/>
        </w:rPr>
      </w:pPr>
    </w:p>
    <w:sectPr w:rsidR="00B66034" w:rsidRPr="009C0A28" w:rsidSect="00AA349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5F67" w:rsidRDefault="00025F67" w:rsidP="00AA3494">
      <w:pPr>
        <w:spacing w:after="0" w:line="240" w:lineRule="auto"/>
      </w:pPr>
      <w:r>
        <w:separator/>
      </w:r>
    </w:p>
  </w:endnote>
  <w:endnote w:type="continuationSeparator" w:id="0">
    <w:p w:rsidR="00025F67" w:rsidRDefault="00025F67" w:rsidP="00AA34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5F67" w:rsidRDefault="00025F67" w:rsidP="00AA3494">
      <w:pPr>
        <w:spacing w:after="0" w:line="240" w:lineRule="auto"/>
      </w:pPr>
      <w:r>
        <w:separator/>
      </w:r>
    </w:p>
  </w:footnote>
  <w:footnote w:type="continuationSeparator" w:id="0">
    <w:p w:rsidR="00025F67" w:rsidRDefault="00025F67" w:rsidP="00AA34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494" w:rsidRPr="00AA3494" w:rsidRDefault="00AA3494" w:rsidP="00AA3494">
    <w:pPr>
      <w:pStyle w:val="Header"/>
      <w:jc w:val="right"/>
      <w:rPr>
        <w:rFonts w:ascii="Times New Roman" w:hAnsi="Times New Roman" w:cs="Times New Roman"/>
        <w:sz w:val="24"/>
        <w:szCs w:val="24"/>
      </w:rPr>
    </w:pPr>
    <w:r w:rsidRPr="00AA3494">
      <w:rPr>
        <w:rFonts w:ascii="Times New Roman" w:hAnsi="Times New Roman" w:cs="Times New Roman"/>
        <w:sz w:val="24"/>
        <w:szCs w:val="24"/>
      </w:rPr>
      <w:t>MOORE’S COMIC WORK</w:t>
    </w:r>
    <w:r w:rsidRPr="00AA3494">
      <w:rPr>
        <w:rFonts w:ascii="Times New Roman" w:hAnsi="Times New Roman" w:cs="Times New Roman"/>
        <w:sz w:val="24"/>
        <w:szCs w:val="24"/>
      </w:rPr>
      <w:tab/>
    </w:r>
    <w:r w:rsidRPr="00AA3494">
      <w:rPr>
        <w:rFonts w:ascii="Times New Roman" w:hAnsi="Times New Roman" w:cs="Times New Roman"/>
        <w:sz w:val="24"/>
        <w:szCs w:val="24"/>
      </w:rPr>
      <w:tab/>
    </w:r>
    <w:sdt>
      <w:sdtPr>
        <w:rPr>
          <w:rFonts w:ascii="Times New Roman" w:hAnsi="Times New Roman" w:cs="Times New Roman"/>
          <w:sz w:val="24"/>
          <w:szCs w:val="24"/>
        </w:rPr>
        <w:id w:val="353777262"/>
        <w:docPartObj>
          <w:docPartGallery w:val="Page Numbers (Top of Page)"/>
          <w:docPartUnique/>
        </w:docPartObj>
      </w:sdtPr>
      <w:sdtEndPr>
        <w:rPr>
          <w:noProof/>
        </w:rPr>
      </w:sdtEndPr>
      <w:sdtContent>
        <w:r w:rsidRPr="00AA3494">
          <w:rPr>
            <w:rFonts w:ascii="Times New Roman" w:hAnsi="Times New Roman" w:cs="Times New Roman"/>
            <w:sz w:val="24"/>
            <w:szCs w:val="24"/>
          </w:rPr>
          <w:fldChar w:fldCharType="begin"/>
        </w:r>
        <w:r w:rsidRPr="00AA3494">
          <w:rPr>
            <w:rFonts w:ascii="Times New Roman" w:hAnsi="Times New Roman" w:cs="Times New Roman"/>
            <w:sz w:val="24"/>
            <w:szCs w:val="24"/>
          </w:rPr>
          <w:instrText xml:space="preserve"> PAGE   \* MERGEFORMAT </w:instrText>
        </w:r>
        <w:r w:rsidRPr="00AA3494">
          <w:rPr>
            <w:rFonts w:ascii="Times New Roman" w:hAnsi="Times New Roman" w:cs="Times New Roman"/>
            <w:sz w:val="24"/>
            <w:szCs w:val="24"/>
          </w:rPr>
          <w:fldChar w:fldCharType="separate"/>
        </w:r>
        <w:r w:rsidR="00206FA5">
          <w:rPr>
            <w:rFonts w:ascii="Times New Roman" w:hAnsi="Times New Roman" w:cs="Times New Roman"/>
            <w:noProof/>
            <w:sz w:val="24"/>
            <w:szCs w:val="24"/>
          </w:rPr>
          <w:t>4</w:t>
        </w:r>
        <w:r w:rsidRPr="00AA3494">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494" w:rsidRPr="00AA3494" w:rsidRDefault="00AA3494" w:rsidP="00AA3494">
    <w:pPr>
      <w:pStyle w:val="Header"/>
      <w:jc w:val="right"/>
      <w:rPr>
        <w:rFonts w:ascii="Times New Roman" w:hAnsi="Times New Roman" w:cs="Times New Roman"/>
        <w:sz w:val="24"/>
        <w:szCs w:val="24"/>
      </w:rPr>
    </w:pPr>
    <w:r w:rsidRPr="00AA3494">
      <w:rPr>
        <w:rFonts w:ascii="Times New Roman" w:hAnsi="Times New Roman" w:cs="Times New Roman"/>
        <w:sz w:val="24"/>
        <w:szCs w:val="24"/>
      </w:rPr>
      <w:t>Running Head: MOORE’S COMIC WORK</w:t>
    </w:r>
    <w:r w:rsidRPr="00AA3494">
      <w:rPr>
        <w:rFonts w:ascii="Times New Roman" w:hAnsi="Times New Roman" w:cs="Times New Roman"/>
        <w:sz w:val="24"/>
        <w:szCs w:val="24"/>
      </w:rPr>
      <w:tab/>
    </w:r>
    <w:r w:rsidRPr="00AA3494">
      <w:rPr>
        <w:rFonts w:ascii="Times New Roman" w:hAnsi="Times New Roman" w:cs="Times New Roman"/>
        <w:sz w:val="24"/>
        <w:szCs w:val="24"/>
      </w:rPr>
      <w:tab/>
    </w:r>
    <w:sdt>
      <w:sdtPr>
        <w:rPr>
          <w:rFonts w:ascii="Times New Roman" w:hAnsi="Times New Roman" w:cs="Times New Roman"/>
          <w:sz w:val="24"/>
          <w:szCs w:val="24"/>
        </w:rPr>
        <w:id w:val="-1671717147"/>
        <w:docPartObj>
          <w:docPartGallery w:val="Page Numbers (Top of Page)"/>
          <w:docPartUnique/>
        </w:docPartObj>
      </w:sdtPr>
      <w:sdtEndPr>
        <w:rPr>
          <w:noProof/>
        </w:rPr>
      </w:sdtEndPr>
      <w:sdtContent>
        <w:r w:rsidRPr="00AA3494">
          <w:rPr>
            <w:rFonts w:ascii="Times New Roman" w:hAnsi="Times New Roman" w:cs="Times New Roman"/>
            <w:sz w:val="24"/>
            <w:szCs w:val="24"/>
          </w:rPr>
          <w:fldChar w:fldCharType="begin"/>
        </w:r>
        <w:r w:rsidRPr="00AA3494">
          <w:rPr>
            <w:rFonts w:ascii="Times New Roman" w:hAnsi="Times New Roman" w:cs="Times New Roman"/>
            <w:sz w:val="24"/>
            <w:szCs w:val="24"/>
          </w:rPr>
          <w:instrText xml:space="preserve"> PAGE   \* MERGEFORMAT </w:instrText>
        </w:r>
        <w:r w:rsidRPr="00AA3494">
          <w:rPr>
            <w:rFonts w:ascii="Times New Roman" w:hAnsi="Times New Roman" w:cs="Times New Roman"/>
            <w:sz w:val="24"/>
            <w:szCs w:val="24"/>
          </w:rPr>
          <w:fldChar w:fldCharType="separate"/>
        </w:r>
        <w:r w:rsidR="00025F67">
          <w:rPr>
            <w:rFonts w:ascii="Times New Roman" w:hAnsi="Times New Roman" w:cs="Times New Roman"/>
            <w:noProof/>
            <w:sz w:val="24"/>
            <w:szCs w:val="24"/>
          </w:rPr>
          <w:t>1</w:t>
        </w:r>
        <w:r w:rsidRPr="00AA349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zs7Q0NTYxMTawsDBT0lEKTi0uzszPAykwrAUAbYXL5SwAAAA="/>
  </w:docVars>
  <w:rsids>
    <w:rsidRoot w:val="00826D2D"/>
    <w:rsid w:val="000106FA"/>
    <w:rsid w:val="00025F67"/>
    <w:rsid w:val="000419C7"/>
    <w:rsid w:val="000F6069"/>
    <w:rsid w:val="00120B50"/>
    <w:rsid w:val="00157E9A"/>
    <w:rsid w:val="00206FA5"/>
    <w:rsid w:val="00213432"/>
    <w:rsid w:val="00214B28"/>
    <w:rsid w:val="002D2E2D"/>
    <w:rsid w:val="002D4827"/>
    <w:rsid w:val="00314F1E"/>
    <w:rsid w:val="00482F61"/>
    <w:rsid w:val="004A550E"/>
    <w:rsid w:val="00656BB3"/>
    <w:rsid w:val="00677550"/>
    <w:rsid w:val="0070525F"/>
    <w:rsid w:val="00826D2D"/>
    <w:rsid w:val="008569DB"/>
    <w:rsid w:val="00872326"/>
    <w:rsid w:val="008C6BD3"/>
    <w:rsid w:val="009C0A28"/>
    <w:rsid w:val="00A17D73"/>
    <w:rsid w:val="00AA3494"/>
    <w:rsid w:val="00B07922"/>
    <w:rsid w:val="00B66034"/>
    <w:rsid w:val="00EE0AA0"/>
    <w:rsid w:val="00EE7322"/>
    <w:rsid w:val="00F10A14"/>
    <w:rsid w:val="00F420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34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3494"/>
  </w:style>
  <w:style w:type="paragraph" w:styleId="Footer">
    <w:name w:val="footer"/>
    <w:basedOn w:val="Normal"/>
    <w:link w:val="FooterChar"/>
    <w:uiPriority w:val="99"/>
    <w:unhideWhenUsed/>
    <w:rsid w:val="00AA34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34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34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3494"/>
  </w:style>
  <w:style w:type="paragraph" w:styleId="Footer">
    <w:name w:val="footer"/>
    <w:basedOn w:val="Normal"/>
    <w:link w:val="FooterChar"/>
    <w:uiPriority w:val="99"/>
    <w:unhideWhenUsed/>
    <w:rsid w:val="00AA34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34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1074</Words>
  <Characters>6125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2019-05-07T02:33:00Z</dcterms:created>
  <dcterms:modified xsi:type="dcterms:W3CDTF">2019-05-07T02:33:00Z</dcterms:modified>
</cp:coreProperties>
</file>